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A37B" w14:textId="77777777" w:rsidR="006D7920" w:rsidRDefault="006D7920" w:rsidP="006D7920">
      <w:pPr>
        <w:tabs>
          <w:tab w:val="clear" w:pos="284"/>
          <w:tab w:val="left" w:pos="0"/>
        </w:tabs>
        <w:suppressAutoHyphens/>
        <w:ind w:firstLine="0"/>
        <w:jc w:val="right"/>
        <w:rPr>
          <w:b/>
        </w:rPr>
      </w:pPr>
      <w:r>
        <w:rPr>
          <w:b/>
        </w:rPr>
        <w:t>M-XXXX</w:t>
      </w:r>
    </w:p>
    <w:p w14:paraId="3E099DCB" w14:textId="77777777" w:rsidR="006D7920" w:rsidRDefault="006D7920" w:rsidP="006D7920">
      <w:pPr>
        <w:tabs>
          <w:tab w:val="clear" w:pos="284"/>
          <w:tab w:val="left" w:pos="0"/>
        </w:tabs>
        <w:suppressAutoHyphens/>
        <w:ind w:firstLine="0"/>
        <w:jc w:val="right"/>
        <w:rPr>
          <w:b/>
        </w:rPr>
      </w:pPr>
    </w:p>
    <w:p w14:paraId="11F7552F" w14:textId="73E70BDE" w:rsidR="00503DE7" w:rsidRPr="006D7920" w:rsidRDefault="003B079E" w:rsidP="006D7920">
      <w:pPr>
        <w:tabs>
          <w:tab w:val="clear" w:pos="284"/>
          <w:tab w:val="left" w:pos="0"/>
        </w:tabs>
        <w:suppressAutoHyphens/>
        <w:ind w:firstLine="0"/>
        <w:rPr>
          <w:b/>
        </w:rPr>
      </w:pPr>
      <w:r>
        <w:rPr>
          <w:b/>
        </w:rPr>
        <w:t xml:space="preserve">Pour </w:t>
      </w:r>
      <w:r w:rsidR="00ED236A">
        <w:rPr>
          <w:b/>
        </w:rPr>
        <w:t xml:space="preserve">des Pâquis plus sûrs et conviviaux : </w:t>
      </w:r>
      <w:r>
        <w:rPr>
          <w:b/>
        </w:rPr>
        <w:t xml:space="preserve">création d’un espace végétalisé </w:t>
      </w:r>
      <w:r w:rsidR="00ED236A">
        <w:rPr>
          <w:b/>
        </w:rPr>
        <w:t>maintenant</w:t>
      </w:r>
    </w:p>
    <w:p w14:paraId="588B96C8" w14:textId="77777777" w:rsidR="00503DE7" w:rsidRPr="006D7920" w:rsidRDefault="00503DE7" w:rsidP="00727025">
      <w:pPr>
        <w:pStyle w:val="Enumration"/>
        <w:tabs>
          <w:tab w:val="clear" w:pos="284"/>
          <w:tab w:val="left" w:pos="0"/>
        </w:tabs>
        <w:ind w:left="0" w:firstLine="0"/>
      </w:pPr>
    </w:p>
    <w:p w14:paraId="5544865F" w14:textId="77777777" w:rsidR="008A719E" w:rsidRPr="006D7920" w:rsidRDefault="008A719E" w:rsidP="00727025">
      <w:pPr>
        <w:pStyle w:val="Enumration"/>
        <w:tabs>
          <w:tab w:val="clear" w:pos="284"/>
          <w:tab w:val="left" w:pos="0"/>
        </w:tabs>
        <w:ind w:left="0" w:firstLine="0"/>
      </w:pPr>
    </w:p>
    <w:p w14:paraId="40E3D9A1" w14:textId="105CF3A5" w:rsidR="007C614F" w:rsidRPr="006D7920" w:rsidRDefault="00000000" w:rsidP="00847DC2">
      <w:pPr>
        <w:pStyle w:val="N"/>
        <w:ind w:left="0" w:firstLine="0"/>
        <w:rPr>
          <w:b w:val="0"/>
          <w:sz w:val="24"/>
          <w:szCs w:val="24"/>
        </w:rPr>
      </w:pPr>
      <w:sdt>
        <w:sdtPr>
          <w:rPr>
            <w:sz w:val="24"/>
            <w:szCs w:val="24"/>
          </w:rPr>
          <w:id w:val="434171497"/>
          <w:lock w:val="contentLocked"/>
          <w:placeholder>
            <w:docPart w:val="23332CAE814B6542B7384DDD081D3505"/>
          </w:placeholder>
          <w15:appearance w15:val="hidden"/>
          <w:docPartList>
            <w:docPartGallery w:val="Quick Parts"/>
          </w:docPartList>
        </w:sdtPr>
        <w:sdtEndPr>
          <w:rPr>
            <w:b w:val="0"/>
          </w:rPr>
        </w:sdtEndPr>
        <w:sdtContent>
          <w:r w:rsidR="007C614F" w:rsidRPr="006D7920">
            <w:rPr>
              <w:sz w:val="24"/>
              <w:szCs w:val="24"/>
            </w:rPr>
            <w:t>Premier ou première signataire</w:t>
          </w:r>
          <w:r w:rsidR="007C614F" w:rsidRPr="006D7920">
            <w:rPr>
              <w:b w:val="0"/>
              <w:sz w:val="24"/>
              <w:szCs w:val="24"/>
            </w:rPr>
            <w:t>:</w:t>
          </w:r>
        </w:sdtContent>
      </w:sdt>
      <w:r w:rsidR="007C614F" w:rsidRPr="006D7920">
        <w:rPr>
          <w:b w:val="0"/>
          <w:sz w:val="24"/>
          <w:szCs w:val="24"/>
        </w:rPr>
        <w:t xml:space="preserve"> </w:t>
      </w:r>
      <w:r w:rsidR="00E726E6">
        <w:rPr>
          <w:b w:val="0"/>
          <w:sz w:val="24"/>
          <w:szCs w:val="24"/>
        </w:rPr>
        <w:t>Matthias Erhardt</w:t>
      </w:r>
    </w:p>
    <w:p w14:paraId="0020DDA5" w14:textId="7CA6A3AB" w:rsidR="005A57CC" w:rsidRPr="006D7920" w:rsidRDefault="00000000" w:rsidP="00847DC2">
      <w:pPr>
        <w:pStyle w:val="N"/>
        <w:ind w:left="0" w:firstLine="0"/>
        <w:rPr>
          <w:b w:val="0"/>
          <w:sz w:val="24"/>
          <w:szCs w:val="24"/>
        </w:rPr>
      </w:pPr>
      <w:sdt>
        <w:sdtPr>
          <w:rPr>
            <w:sz w:val="24"/>
            <w:szCs w:val="24"/>
          </w:rPr>
          <w:id w:val="-1580588446"/>
          <w:lock w:val="contentLocked"/>
          <w:placeholder>
            <w:docPart w:val="23332CAE814B6542B7384DDD081D3505"/>
          </w:placeholder>
          <w15:appearance w15:val="hidden"/>
          <w:docPartList>
            <w:docPartGallery w:val="Quick Parts"/>
          </w:docPartList>
        </w:sdtPr>
        <w:sdtEndPr>
          <w:rPr>
            <w:b w:val="0"/>
          </w:rPr>
        </w:sdtEndPr>
        <w:sdtContent>
          <w:r w:rsidR="00836DB3" w:rsidRPr="006D7920">
            <w:rPr>
              <w:sz w:val="24"/>
              <w:szCs w:val="24"/>
            </w:rPr>
            <w:t>Autres motionnaires</w:t>
          </w:r>
          <w:r w:rsidR="007C614F" w:rsidRPr="006D7920">
            <w:rPr>
              <w:b w:val="0"/>
              <w:sz w:val="24"/>
              <w:szCs w:val="24"/>
            </w:rPr>
            <w:t>:</w:t>
          </w:r>
        </w:sdtContent>
      </w:sdt>
      <w:r w:rsidR="007C614F" w:rsidRPr="006D7920">
        <w:rPr>
          <w:b w:val="0"/>
          <w:sz w:val="24"/>
          <w:szCs w:val="24"/>
        </w:rPr>
        <w:t xml:space="preserve"> </w:t>
      </w:r>
      <w:r w:rsidR="003B079E">
        <w:rPr>
          <w:b w:val="0"/>
          <w:sz w:val="24"/>
          <w:szCs w:val="24"/>
        </w:rPr>
        <w:t xml:space="preserve">Laurence </w:t>
      </w:r>
      <w:proofErr w:type="spellStart"/>
      <w:r w:rsidR="003B079E">
        <w:rPr>
          <w:b w:val="0"/>
          <w:sz w:val="24"/>
          <w:szCs w:val="24"/>
        </w:rPr>
        <w:t>Corpataux</w:t>
      </w:r>
      <w:proofErr w:type="spellEnd"/>
      <w:r w:rsidR="00F3636F">
        <w:rPr>
          <w:b w:val="0"/>
          <w:sz w:val="24"/>
          <w:szCs w:val="24"/>
        </w:rPr>
        <w:t xml:space="preserve">, Valentin </w:t>
      </w:r>
      <w:proofErr w:type="spellStart"/>
      <w:r w:rsidR="00F3636F">
        <w:rPr>
          <w:b w:val="0"/>
          <w:sz w:val="24"/>
          <w:szCs w:val="24"/>
        </w:rPr>
        <w:t>Dujoux</w:t>
      </w:r>
      <w:proofErr w:type="spellEnd"/>
      <w:r w:rsidR="00F3636F">
        <w:rPr>
          <w:b w:val="0"/>
          <w:sz w:val="24"/>
          <w:szCs w:val="24"/>
        </w:rPr>
        <w:t xml:space="preserve">, Elena </w:t>
      </w:r>
      <w:proofErr w:type="spellStart"/>
      <w:r w:rsidR="00F3636F">
        <w:rPr>
          <w:b w:val="0"/>
          <w:sz w:val="24"/>
          <w:szCs w:val="24"/>
        </w:rPr>
        <w:t>Ursache</w:t>
      </w:r>
      <w:proofErr w:type="spellEnd"/>
      <w:r w:rsidR="00F3636F">
        <w:rPr>
          <w:b w:val="0"/>
          <w:sz w:val="24"/>
          <w:szCs w:val="24"/>
        </w:rPr>
        <w:t xml:space="preserve">, </w:t>
      </w:r>
      <w:proofErr w:type="spellStart"/>
      <w:r w:rsidR="00F3636F">
        <w:rPr>
          <w:b w:val="0"/>
          <w:sz w:val="24"/>
          <w:szCs w:val="24"/>
        </w:rPr>
        <w:t>Uzma</w:t>
      </w:r>
      <w:proofErr w:type="spellEnd"/>
      <w:r w:rsidR="00F3636F">
        <w:rPr>
          <w:b w:val="0"/>
          <w:sz w:val="24"/>
          <w:szCs w:val="24"/>
        </w:rPr>
        <w:t xml:space="preserve"> </w:t>
      </w:r>
      <w:proofErr w:type="spellStart"/>
      <w:r w:rsidR="00F3636F">
        <w:rPr>
          <w:b w:val="0"/>
          <w:sz w:val="24"/>
          <w:szCs w:val="24"/>
        </w:rPr>
        <w:t>Khamis</w:t>
      </w:r>
      <w:proofErr w:type="spellEnd"/>
      <w:r w:rsidR="00F3636F">
        <w:rPr>
          <w:b w:val="0"/>
          <w:sz w:val="24"/>
          <w:szCs w:val="24"/>
        </w:rPr>
        <w:t xml:space="preserve"> </w:t>
      </w:r>
      <w:proofErr w:type="spellStart"/>
      <w:r w:rsidR="00F3636F">
        <w:rPr>
          <w:b w:val="0"/>
          <w:sz w:val="24"/>
          <w:szCs w:val="24"/>
        </w:rPr>
        <w:t>Vannini</w:t>
      </w:r>
      <w:proofErr w:type="spellEnd"/>
      <w:r w:rsidR="00F3636F">
        <w:rPr>
          <w:b w:val="0"/>
          <w:sz w:val="24"/>
          <w:szCs w:val="24"/>
        </w:rPr>
        <w:t xml:space="preserve">, Louise </w:t>
      </w:r>
      <w:proofErr w:type="spellStart"/>
      <w:r w:rsidR="00F3636F">
        <w:rPr>
          <w:b w:val="0"/>
          <w:sz w:val="24"/>
          <w:szCs w:val="24"/>
        </w:rPr>
        <w:t>Trottet</w:t>
      </w:r>
      <w:proofErr w:type="spellEnd"/>
      <w:r w:rsidR="00F3636F">
        <w:rPr>
          <w:b w:val="0"/>
          <w:sz w:val="24"/>
          <w:szCs w:val="24"/>
        </w:rPr>
        <w:t xml:space="preserve">, Omar </w:t>
      </w:r>
      <w:proofErr w:type="spellStart"/>
      <w:r w:rsidR="00F3636F">
        <w:rPr>
          <w:b w:val="0"/>
          <w:sz w:val="24"/>
          <w:szCs w:val="24"/>
        </w:rPr>
        <w:t>Azzabi</w:t>
      </w:r>
      <w:proofErr w:type="spellEnd"/>
      <w:r w:rsidR="00F3636F">
        <w:rPr>
          <w:b w:val="0"/>
          <w:sz w:val="24"/>
          <w:szCs w:val="24"/>
        </w:rPr>
        <w:t>,</w:t>
      </w:r>
      <w:r w:rsidR="00ED236A">
        <w:rPr>
          <w:b w:val="0"/>
          <w:sz w:val="24"/>
          <w:szCs w:val="24"/>
        </w:rPr>
        <w:t xml:space="preserve"> Ana Maria </w:t>
      </w:r>
      <w:proofErr w:type="spellStart"/>
      <w:r w:rsidR="00ED236A">
        <w:rPr>
          <w:b w:val="0"/>
          <w:sz w:val="24"/>
          <w:szCs w:val="24"/>
        </w:rPr>
        <w:t>Barciela</w:t>
      </w:r>
      <w:proofErr w:type="spellEnd"/>
      <w:r w:rsidR="00ED236A">
        <w:rPr>
          <w:b w:val="0"/>
          <w:sz w:val="24"/>
          <w:szCs w:val="24"/>
        </w:rPr>
        <w:t xml:space="preserve"> </w:t>
      </w:r>
      <w:proofErr w:type="gramStart"/>
      <w:r w:rsidR="00ED236A">
        <w:rPr>
          <w:b w:val="0"/>
          <w:sz w:val="24"/>
          <w:szCs w:val="24"/>
        </w:rPr>
        <w:t>Vilar,…</w:t>
      </w:r>
      <w:proofErr w:type="gramEnd"/>
    </w:p>
    <w:p w14:paraId="07E3A27D" w14:textId="068D21FB" w:rsidR="006F1E50" w:rsidRPr="006D7920" w:rsidRDefault="00000000" w:rsidP="00847DC2">
      <w:pPr>
        <w:pStyle w:val="N"/>
        <w:ind w:left="0" w:firstLine="0"/>
        <w:rPr>
          <w:b w:val="0"/>
          <w:sz w:val="24"/>
          <w:szCs w:val="24"/>
        </w:rPr>
      </w:pPr>
      <w:sdt>
        <w:sdtPr>
          <w:rPr>
            <w:b w:val="0"/>
            <w:sz w:val="24"/>
            <w:szCs w:val="24"/>
          </w:rPr>
          <w:id w:val="1360772839"/>
          <w:lock w:val="contentLocked"/>
          <w:placeholder>
            <w:docPart w:val="23332CAE814B6542B7384DDD081D3505"/>
          </w:placeholder>
          <w15:appearance w15:val="hidden"/>
          <w:docPartList>
            <w:docPartGallery w:val="Quick Parts"/>
          </w:docPartList>
        </w:sdtPr>
        <w:sdtContent>
          <w:r w:rsidR="007C614F" w:rsidRPr="006D7920">
            <w:rPr>
              <w:b w:val="0"/>
              <w:sz w:val="24"/>
              <w:szCs w:val="24"/>
            </w:rPr>
            <w:t>Date de remise de l’objet au SCM:</w:t>
          </w:r>
        </w:sdtContent>
      </w:sdt>
      <w:r w:rsidR="007C614F" w:rsidRPr="006D7920">
        <w:rPr>
          <w:b w:val="0"/>
          <w:sz w:val="24"/>
          <w:szCs w:val="24"/>
        </w:rPr>
        <w:t xml:space="preserve"> </w:t>
      </w:r>
      <w:r w:rsidR="00663CE6">
        <w:rPr>
          <w:b w:val="0"/>
          <w:sz w:val="24"/>
          <w:szCs w:val="24"/>
        </w:rPr>
        <w:t>27 juin 2022</w:t>
      </w:r>
    </w:p>
    <w:p w14:paraId="42DD5AF2" w14:textId="77777777" w:rsidR="006F1E50" w:rsidRPr="006D7920" w:rsidRDefault="006F1E50" w:rsidP="00B32CCB">
      <w:pPr>
        <w:pStyle w:val="N"/>
        <w:jc w:val="right"/>
        <w:rPr>
          <w:sz w:val="24"/>
          <w:szCs w:val="24"/>
          <w:highlight w:val="green"/>
        </w:rPr>
      </w:pPr>
    </w:p>
    <w:p w14:paraId="40F6CD59" w14:textId="77777777" w:rsidR="00AE1DB1" w:rsidRPr="006D7920" w:rsidRDefault="00AE1DB1" w:rsidP="00B32CCB">
      <w:pPr>
        <w:pStyle w:val="N"/>
        <w:jc w:val="right"/>
        <w:rPr>
          <w:strike/>
          <w:sz w:val="24"/>
          <w:szCs w:val="24"/>
        </w:rPr>
      </w:pPr>
    </w:p>
    <w:p w14:paraId="573098E9" w14:textId="77777777" w:rsidR="009E7427" w:rsidRPr="006D7920" w:rsidRDefault="009E7427" w:rsidP="009E7427">
      <w:pPr>
        <w:jc w:val="center"/>
        <w:rPr>
          <w:i/>
          <w:highlight w:val="yellow"/>
        </w:rPr>
      </w:pPr>
    </w:p>
    <w:sdt>
      <w:sdtPr>
        <w:id w:val="1696650050"/>
        <w:lock w:val="sdtLocked"/>
        <w:placeholder>
          <w:docPart w:val="23332CAE814B6542B7384DDD081D3505"/>
        </w:placeholder>
        <w15:appearance w15:val="hidden"/>
        <w:docPartList>
          <w:docPartGallery w:val="Quick Parts"/>
        </w:docPartList>
      </w:sdtPr>
      <w:sdtContent>
        <w:p w14:paraId="7E670AB7" w14:textId="77777777" w:rsidR="009E7427" w:rsidRPr="006D7920" w:rsidRDefault="00836DB3" w:rsidP="009E7427">
          <w:pPr>
            <w:jc w:val="center"/>
          </w:pPr>
          <w:r w:rsidRPr="006D7920">
            <w:rPr>
              <w:i/>
            </w:rPr>
            <w:t>PROJET DE MOTION</w:t>
          </w:r>
        </w:p>
      </w:sdtContent>
    </w:sdt>
    <w:p w14:paraId="52131A25" w14:textId="77777777" w:rsidR="00727025" w:rsidRPr="006D7920" w:rsidRDefault="00727025" w:rsidP="00727025">
      <w:pPr>
        <w:pStyle w:val="Enumration"/>
        <w:tabs>
          <w:tab w:val="clear" w:pos="284"/>
          <w:tab w:val="left" w:pos="0"/>
        </w:tabs>
        <w:ind w:left="0" w:firstLine="0"/>
      </w:pPr>
    </w:p>
    <w:sdt>
      <w:sdtPr>
        <w:id w:val="1561127606"/>
        <w:lock w:val="sdtContentLocked"/>
        <w:placeholder>
          <w:docPart w:val="23332CAE814B6542B7384DDD081D3505"/>
        </w:placeholder>
        <w15:appearance w15:val="hidden"/>
        <w:docPartList>
          <w:docPartGallery w:val="Quick Parts"/>
        </w:docPartList>
      </w:sdtPr>
      <w:sdtContent>
        <w:p w14:paraId="4FBC388F" w14:textId="77777777" w:rsidR="00592CFE" w:rsidRPr="006D7920" w:rsidRDefault="00592CFE" w:rsidP="007932C5">
          <w:pPr>
            <w:tabs>
              <w:tab w:val="clear" w:pos="284"/>
            </w:tabs>
            <w:ind w:firstLine="0"/>
          </w:pPr>
        </w:p>
        <w:p w14:paraId="02D2A410" w14:textId="77777777" w:rsidR="00837AD8" w:rsidRPr="006D7920" w:rsidRDefault="00837AD8" w:rsidP="00837AD8">
          <w:pPr>
            <w:tabs>
              <w:tab w:val="clear" w:pos="284"/>
            </w:tabs>
            <w:ind w:firstLine="708"/>
          </w:pPr>
          <w:r w:rsidRPr="006D7920">
            <w:t>Considérant:</w:t>
          </w:r>
        </w:p>
        <w:p w14:paraId="65ECB2AE" w14:textId="77777777" w:rsidR="00837AD8" w:rsidRPr="006D7920" w:rsidRDefault="00000000" w:rsidP="00837AD8">
          <w:pPr>
            <w:tabs>
              <w:tab w:val="clear" w:pos="284"/>
            </w:tabs>
            <w:ind w:firstLine="708"/>
          </w:pPr>
        </w:p>
      </w:sdtContent>
    </w:sdt>
    <w:p w14:paraId="6E54CF79" w14:textId="033878F6" w:rsidR="006818E5" w:rsidRDefault="006818E5" w:rsidP="006818E5">
      <w:pPr>
        <w:pStyle w:val="Paragraphedeliste"/>
        <w:numPr>
          <w:ilvl w:val="0"/>
          <w:numId w:val="4"/>
        </w:numPr>
        <w:tabs>
          <w:tab w:val="clear" w:pos="284"/>
        </w:tabs>
      </w:pPr>
      <w:r>
        <w:t>Que selon le Plan stratégique de végétalisation en ville de 2019, le secteur Pâquis-Navigation est le quartier avec une densité de population très élevée (</w:t>
      </w:r>
      <w:r w:rsidR="003D1247">
        <w:t>28’088</w:t>
      </w:r>
      <w:r>
        <w:t xml:space="preserve"> habitant</w:t>
      </w:r>
      <w:r w:rsidR="003D1247">
        <w:t>-</w:t>
      </w:r>
      <w:r>
        <w:t>e</w:t>
      </w:r>
      <w:r w:rsidR="003D1247">
        <w:t>-</w:t>
      </w:r>
      <w:r>
        <w:t>s</w:t>
      </w:r>
      <w:r w:rsidR="003D1247">
        <w:t>/km</w:t>
      </w:r>
      <w:r w:rsidR="003D1247">
        <w:rPr>
          <w:vertAlign w:val="superscript"/>
        </w:rPr>
        <w:t>2</w:t>
      </w:r>
      <w:r>
        <w:t>)</w:t>
      </w:r>
      <w:r w:rsidR="003D1247" w:rsidRPr="003D1247">
        <w:rPr>
          <w:rStyle w:val="Appelnotedebasdep"/>
        </w:rPr>
        <w:t xml:space="preserve"> </w:t>
      </w:r>
      <w:r w:rsidR="003D1247">
        <w:rPr>
          <w:rStyle w:val="Appelnotedebasdep"/>
        </w:rPr>
        <w:footnoteReference w:id="1"/>
      </w:r>
      <w:r>
        <w:t xml:space="preserve"> qui est faiblement végétalisé et pratiquement privé d’espaces verts en dehors des rives du lac, de la place des Alpes et de rares squares ;</w:t>
      </w:r>
    </w:p>
    <w:p w14:paraId="039A4C67" w14:textId="06D1EF13" w:rsidR="00392CD4" w:rsidRDefault="003B079E" w:rsidP="006818E5">
      <w:pPr>
        <w:pStyle w:val="Paragraphedeliste"/>
        <w:numPr>
          <w:ilvl w:val="0"/>
          <w:numId w:val="4"/>
        </w:numPr>
        <w:tabs>
          <w:tab w:val="clear" w:pos="284"/>
        </w:tabs>
      </w:pPr>
      <w:r>
        <w:t xml:space="preserve">Que le quartier des Pâquis </w:t>
      </w:r>
      <w:proofErr w:type="gramStart"/>
      <w:r>
        <w:t>est</w:t>
      </w:r>
      <w:proofErr w:type="gramEnd"/>
      <w:r>
        <w:t xml:space="preserve"> un de plus minéralisé de Genève</w:t>
      </w:r>
      <w:r w:rsidR="002E673C">
        <w:t>, et par la même manque cruellement de lieux végétalisés</w:t>
      </w:r>
      <w:r w:rsidR="00392CD4">
        <w:t xml:space="preserve"> </w:t>
      </w:r>
      <w:r w:rsidR="002E673C">
        <w:t>;</w:t>
      </w:r>
    </w:p>
    <w:p w14:paraId="1408851E" w14:textId="77777777" w:rsidR="00392CD4" w:rsidRDefault="00392CD4" w:rsidP="00392CD4">
      <w:pPr>
        <w:pStyle w:val="Paragraphedeliste"/>
        <w:numPr>
          <w:ilvl w:val="0"/>
          <w:numId w:val="4"/>
        </w:numPr>
        <w:tabs>
          <w:tab w:val="clear" w:pos="284"/>
        </w:tabs>
      </w:pPr>
      <w:r>
        <w:t>Que depuis 2013, les associations du quartier, regroupées sous le nom de Bien vivre aux Pâquis, demandent aux autorités notamment d’arboriser et fleurir les places et les rues ;</w:t>
      </w:r>
    </w:p>
    <w:p w14:paraId="7B25BA53" w14:textId="77777777" w:rsidR="008F21C1" w:rsidRDefault="00392CD4">
      <w:pPr>
        <w:pStyle w:val="Paragraphedeliste"/>
        <w:numPr>
          <w:ilvl w:val="0"/>
          <w:numId w:val="4"/>
        </w:numPr>
        <w:tabs>
          <w:tab w:val="clear" w:pos="284"/>
        </w:tabs>
      </w:pPr>
      <w:r>
        <w:t>La pétition « Vivre ensemble aux Pâquis » (P-440) qui requière entre autre</w:t>
      </w:r>
      <w:r w:rsidR="00F64A8A">
        <w:t>s</w:t>
      </w:r>
      <w:r>
        <w:t xml:space="preserve"> de favoriser la réappropriation de l’espace par les habitants et habitantes ; </w:t>
      </w:r>
    </w:p>
    <w:p w14:paraId="00699DDF" w14:textId="36ABDBBC" w:rsidR="00885222" w:rsidRPr="006D7920" w:rsidRDefault="008F21C1" w:rsidP="008F21C1">
      <w:pPr>
        <w:pStyle w:val="Paragraphedeliste"/>
        <w:numPr>
          <w:ilvl w:val="0"/>
          <w:numId w:val="4"/>
        </w:numPr>
        <w:tabs>
          <w:tab w:val="clear" w:pos="284"/>
        </w:tabs>
      </w:pPr>
      <w:r>
        <w:t>La pétition « </w:t>
      </w:r>
      <w:r w:rsidR="00885222" w:rsidRPr="00885222">
        <w:t>Pour la réalisation de cheminements sécurisés et végétalisés dans le quartier des Pâquis Croix-verte</w:t>
      </w:r>
      <w:r>
        <w:t> » (P-436)</w:t>
      </w:r>
      <w:r w:rsidR="00885222">
        <w:t>, dont le renvoi au Conseil administratif a été voté à l’unanimité par le Conseil muni</w:t>
      </w:r>
      <w:r>
        <w:t>cipal</w:t>
      </w:r>
      <w:r>
        <w:rPr>
          <w:rStyle w:val="Appelnotedebasdep"/>
        </w:rPr>
        <w:footnoteReference w:id="2"/>
      </w:r>
      <w:r>
        <w:t> ;</w:t>
      </w:r>
    </w:p>
    <w:p w14:paraId="589C1D1B" w14:textId="7C0ED52C" w:rsidR="00837AD8" w:rsidRDefault="008B4778" w:rsidP="00E726E6">
      <w:pPr>
        <w:pStyle w:val="Paragraphedeliste"/>
        <w:numPr>
          <w:ilvl w:val="0"/>
          <w:numId w:val="4"/>
        </w:numPr>
        <w:tabs>
          <w:tab w:val="clear" w:pos="284"/>
        </w:tabs>
      </w:pPr>
      <w:r>
        <w:t xml:space="preserve">Que la </w:t>
      </w:r>
      <w:r w:rsidR="003B079E">
        <w:t xml:space="preserve">fermeture du préau de l’école des Pâquis-centre </w:t>
      </w:r>
      <w:r w:rsidR="000741B2">
        <w:t>semble inévitable</w:t>
      </w:r>
      <w:r w:rsidR="003B079E">
        <w:t xml:space="preserve"> pour préserver le vivre-ensemble et la sécurité, notamment des enfants, sans que cette mesure soit une véritable solution au problème du deal de rue et de la consommation de stupéfiants sur le domaine public</w:t>
      </w:r>
      <w:r w:rsidR="00AA4124" w:rsidRPr="006D7920">
        <w:t> ;</w:t>
      </w:r>
    </w:p>
    <w:p w14:paraId="3D482A9B" w14:textId="0C8E7603" w:rsidR="00F05013" w:rsidRPr="006D7920" w:rsidRDefault="00F05013" w:rsidP="00E726E6">
      <w:pPr>
        <w:pStyle w:val="Paragraphedeliste"/>
        <w:numPr>
          <w:ilvl w:val="0"/>
          <w:numId w:val="4"/>
        </w:numPr>
        <w:tabs>
          <w:tab w:val="clear" w:pos="284"/>
        </w:tabs>
      </w:pPr>
      <w:r>
        <w:t xml:space="preserve">Que </w:t>
      </w:r>
      <w:r w:rsidR="003B079E">
        <w:t xml:space="preserve">cette mesure, comme par ailleurs l’appropriation des lieux par les usagers et usagères de substances </w:t>
      </w:r>
      <w:r w:rsidR="00D20459">
        <w:t>illicite</w:t>
      </w:r>
      <w:r w:rsidR="002E673C">
        <w:t>s</w:t>
      </w:r>
      <w:r w:rsidR="00D20459">
        <w:t>, prive les habitantes et habitants d’un lieu de convivialité</w:t>
      </w:r>
      <w:r w:rsidR="002E673C">
        <w:t xml:space="preserve"> et de loisirs</w:t>
      </w:r>
      <w:r w:rsidR="005C5789">
        <w:t> ;</w:t>
      </w:r>
    </w:p>
    <w:p w14:paraId="6D73F1B9" w14:textId="4AE7D90E" w:rsidR="006818E5" w:rsidRDefault="00F05013" w:rsidP="00B631F9">
      <w:pPr>
        <w:pStyle w:val="Paragraphedeliste"/>
        <w:numPr>
          <w:ilvl w:val="0"/>
          <w:numId w:val="4"/>
        </w:numPr>
        <w:tabs>
          <w:tab w:val="clear" w:pos="284"/>
        </w:tabs>
      </w:pPr>
      <w:r>
        <w:t xml:space="preserve">Que </w:t>
      </w:r>
      <w:r w:rsidR="00D20459">
        <w:t xml:space="preserve">le </w:t>
      </w:r>
      <w:proofErr w:type="spellStart"/>
      <w:r w:rsidR="002E673C">
        <w:t>débitumage</w:t>
      </w:r>
      <w:proofErr w:type="spellEnd"/>
      <w:r w:rsidR="002E673C">
        <w:t xml:space="preserve"> </w:t>
      </w:r>
      <w:r w:rsidR="00D20459">
        <w:t xml:space="preserve">sauvage </w:t>
      </w:r>
      <w:r w:rsidR="002E673C">
        <w:t>du</w:t>
      </w:r>
      <w:r w:rsidR="00D20459">
        <w:t xml:space="preserve"> 22 juin dernier est l’expression d’une souffrance </w:t>
      </w:r>
      <w:r w:rsidR="002E673C">
        <w:t xml:space="preserve">et du ras le bol </w:t>
      </w:r>
      <w:r w:rsidR="00D20459">
        <w:t xml:space="preserve">de la population </w:t>
      </w:r>
      <w:r w:rsidR="002E673C">
        <w:t xml:space="preserve">devant le peu d’actions entreprises par notre </w:t>
      </w:r>
      <w:r w:rsidR="002E673C">
        <w:lastRenderedPageBreak/>
        <w:t>municipalité pour répondre à leurs demandes récurrentes de développement de zones végétalisées</w:t>
      </w:r>
      <w:r w:rsidR="00D77822">
        <w:t> </w:t>
      </w:r>
      <w:r w:rsidR="002E673C">
        <w:t xml:space="preserve">; </w:t>
      </w:r>
    </w:p>
    <w:p w14:paraId="2F945D96" w14:textId="5426CF0D" w:rsidR="006F299B" w:rsidRDefault="005C5789" w:rsidP="00B631F9">
      <w:pPr>
        <w:pStyle w:val="Paragraphedeliste"/>
        <w:numPr>
          <w:ilvl w:val="0"/>
          <w:numId w:val="4"/>
        </w:numPr>
        <w:tabs>
          <w:tab w:val="clear" w:pos="284"/>
        </w:tabs>
      </w:pPr>
      <w:r>
        <w:t>Que</w:t>
      </w:r>
      <w:r w:rsidR="00D20459">
        <w:t>, dans un Etat de droit,</w:t>
      </w:r>
      <w:r>
        <w:t xml:space="preserve"> la </w:t>
      </w:r>
      <w:r w:rsidR="002E673C">
        <w:t>création</w:t>
      </w:r>
      <w:r w:rsidR="00D20459">
        <w:t xml:space="preserve"> de tels espaces ne peut pas être le fait d’un collectif privé mais relève de la responsabilité des autorités </w:t>
      </w:r>
      <w:r w:rsidR="006F299B">
        <w:t>compétente</w:t>
      </w:r>
      <w:r w:rsidR="00F64A8A">
        <w:t>s</w:t>
      </w:r>
      <w:r w:rsidR="006F299B">
        <w:t> ;</w:t>
      </w:r>
    </w:p>
    <w:p w14:paraId="5EABEC40" w14:textId="2CF0B362" w:rsidR="00B631F9" w:rsidRPr="006D7920" w:rsidRDefault="006F299B" w:rsidP="00B631F9">
      <w:pPr>
        <w:pStyle w:val="Paragraphedeliste"/>
        <w:numPr>
          <w:ilvl w:val="0"/>
          <w:numId w:val="4"/>
        </w:numPr>
        <w:tabs>
          <w:tab w:val="clear" w:pos="284"/>
        </w:tabs>
      </w:pPr>
      <w:r>
        <w:t xml:space="preserve">Qu’il </w:t>
      </w:r>
      <w:r w:rsidR="000741B2">
        <w:t xml:space="preserve">est urgent de donner une bouffée d’air aux </w:t>
      </w:r>
      <w:r w:rsidR="00392CD4">
        <w:t>personnes qui vivent</w:t>
      </w:r>
      <w:r w:rsidR="000741B2">
        <w:t xml:space="preserve"> </w:t>
      </w:r>
      <w:r w:rsidR="00392CD4">
        <w:t xml:space="preserve">aux </w:t>
      </w:r>
      <w:r w:rsidR="000741B2">
        <w:t>Pâquis</w:t>
      </w:r>
      <w:r w:rsidR="005C5789">
        <w:t>,</w:t>
      </w:r>
    </w:p>
    <w:p w14:paraId="6A341D1C" w14:textId="77777777" w:rsidR="00B320A6" w:rsidRPr="006D7920" w:rsidRDefault="00B320A6" w:rsidP="00837AD8">
      <w:pPr>
        <w:tabs>
          <w:tab w:val="clear" w:pos="284"/>
        </w:tabs>
        <w:ind w:left="709" w:firstLine="0"/>
      </w:pPr>
    </w:p>
    <w:sdt>
      <w:sdtPr>
        <w:id w:val="2009629584"/>
        <w:lock w:val="sdtContentLocked"/>
        <w:placeholder>
          <w:docPart w:val="23332CAE814B6542B7384DDD081D3505"/>
        </w:placeholder>
        <w15:appearance w15:val="hidden"/>
        <w:docPartList>
          <w:docPartGallery w:val="Quick Parts"/>
        </w:docPartList>
      </w:sdtPr>
      <w:sdtContent>
        <w:p w14:paraId="6C4DBA2C" w14:textId="77777777" w:rsidR="00F91616" w:rsidRPr="006D7920" w:rsidRDefault="00A37D3A" w:rsidP="00A37D3A">
          <w:pPr>
            <w:tabs>
              <w:tab w:val="clear" w:pos="284"/>
              <w:tab w:val="left" w:pos="0"/>
            </w:tabs>
            <w:ind w:firstLine="0"/>
          </w:pPr>
          <w:r w:rsidRPr="006D7920">
            <w:t>le Conseil municipal invite le Conseil administratif:</w:t>
          </w:r>
        </w:p>
      </w:sdtContent>
    </w:sdt>
    <w:p w14:paraId="7CEC259D" w14:textId="77777777" w:rsidR="00DC7EF7" w:rsidRPr="006D7920" w:rsidRDefault="00DC7EF7" w:rsidP="00B32CCB">
      <w:pPr>
        <w:ind w:firstLine="0"/>
      </w:pPr>
    </w:p>
    <w:p w14:paraId="6975A10C" w14:textId="77777777" w:rsidR="00A37D3A" w:rsidRPr="006D7920" w:rsidRDefault="00A37D3A" w:rsidP="00A37D3A"/>
    <w:p w14:paraId="1FCA5118" w14:textId="29C8DD9F" w:rsidR="00A37D3A" w:rsidRDefault="00754CED" w:rsidP="000741B2">
      <w:pPr>
        <w:pStyle w:val="Paragraphedeliste"/>
        <w:numPr>
          <w:ilvl w:val="0"/>
          <w:numId w:val="5"/>
        </w:numPr>
        <w:ind w:left="567"/>
      </w:pPr>
      <w:proofErr w:type="gramStart"/>
      <w:r>
        <w:t>à</w:t>
      </w:r>
      <w:proofErr w:type="gramEnd"/>
      <w:r w:rsidR="00B631F9">
        <w:t xml:space="preserve"> </w:t>
      </w:r>
      <w:r w:rsidR="000741B2">
        <w:t xml:space="preserve">dégrapper sans attendre </w:t>
      </w:r>
      <w:r w:rsidR="00F3636F">
        <w:t xml:space="preserve">au minimum </w:t>
      </w:r>
      <w:r w:rsidR="002E673C">
        <w:t xml:space="preserve">5 </w:t>
      </w:r>
      <w:r w:rsidR="000741B2">
        <w:t>place</w:t>
      </w:r>
      <w:r w:rsidR="002E673C">
        <w:t>s</w:t>
      </w:r>
      <w:r w:rsidR="000741B2">
        <w:t xml:space="preserve"> de parking, afin d’y aménager un lieu végétalisé et convivial pour le bien-être des habitants et habitantes du quartier ;</w:t>
      </w:r>
    </w:p>
    <w:p w14:paraId="41CBD947" w14:textId="1EB550FD" w:rsidR="008F21C1" w:rsidRDefault="000741B2" w:rsidP="000741B2">
      <w:pPr>
        <w:pStyle w:val="Paragraphedeliste"/>
        <w:numPr>
          <w:ilvl w:val="0"/>
          <w:numId w:val="5"/>
        </w:numPr>
        <w:ind w:left="567"/>
      </w:pPr>
      <w:proofErr w:type="gramStart"/>
      <w:r>
        <w:t>à</w:t>
      </w:r>
      <w:proofErr w:type="gramEnd"/>
      <w:r>
        <w:t xml:space="preserve"> compenser, si nécessaire, les places ainsi supprimées, par la mise à disposition de places de la GIM</w:t>
      </w:r>
      <w:r w:rsidR="008F21C1">
        <w:t> ;</w:t>
      </w:r>
    </w:p>
    <w:p w14:paraId="53A0C824" w14:textId="7DB3DE5F" w:rsidR="000741B2" w:rsidRDefault="008F21C1" w:rsidP="000741B2">
      <w:pPr>
        <w:pStyle w:val="Paragraphedeliste"/>
        <w:numPr>
          <w:ilvl w:val="0"/>
          <w:numId w:val="5"/>
        </w:numPr>
        <w:ind w:left="567"/>
      </w:pPr>
      <w:proofErr w:type="gramStart"/>
      <w:r>
        <w:t>à</w:t>
      </w:r>
      <w:proofErr w:type="gramEnd"/>
      <w:r>
        <w:t xml:space="preserve"> réaliser la Croix-verte aux Pâquis d’ici fin avril 2023</w:t>
      </w:r>
      <w:r w:rsidR="000741B2">
        <w:t>.</w:t>
      </w:r>
    </w:p>
    <w:p w14:paraId="3DB6140A" w14:textId="77777777" w:rsidR="006818E5" w:rsidRDefault="006818E5" w:rsidP="00D77822"/>
    <w:p w14:paraId="2F95BAB2" w14:textId="77777777" w:rsidR="00A37D3A" w:rsidRPr="006D7920" w:rsidRDefault="00A37D3A" w:rsidP="00A37D3A">
      <w:pPr>
        <w:ind w:firstLine="0"/>
      </w:pPr>
    </w:p>
    <w:p w14:paraId="1E280240" w14:textId="13EBB51D" w:rsidR="00A37D3A" w:rsidRPr="006D7920" w:rsidRDefault="00A37D3A" w:rsidP="00A37D3A">
      <w:pPr>
        <w:ind w:firstLine="0"/>
      </w:pPr>
    </w:p>
    <w:sectPr w:rsidR="00A37D3A" w:rsidRPr="006D7920" w:rsidSect="00E4192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C469" w14:textId="77777777" w:rsidR="00BC6569" w:rsidRDefault="00BC6569" w:rsidP="00B2452D">
      <w:r>
        <w:separator/>
      </w:r>
    </w:p>
  </w:endnote>
  <w:endnote w:type="continuationSeparator" w:id="0">
    <w:p w14:paraId="2813D83E" w14:textId="77777777" w:rsidR="00BC6569" w:rsidRDefault="00BC6569" w:rsidP="00B2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B06040202020202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C2B6" w14:textId="77777777" w:rsidR="000741B2" w:rsidRDefault="000741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273" w14:textId="77777777" w:rsidR="00B2452D" w:rsidRDefault="00B2452D">
    <w:pPr>
      <w:pStyle w:val="Pieddepage"/>
      <w:jc w:val="right"/>
    </w:pPr>
  </w:p>
  <w:p w14:paraId="55F47B01" w14:textId="77777777" w:rsidR="0068309E" w:rsidRPr="008F0627" w:rsidRDefault="0068309E" w:rsidP="00154977">
    <w:pPr>
      <w:pStyle w:val="Pieddepage"/>
      <w:ind w:firstLine="0"/>
      <w:rPr>
        <w:sz w:val="20"/>
        <w:szCs w:val="20"/>
        <w:lang w:val="fr-CH"/>
      </w:rPr>
    </w:pPr>
    <w:r w:rsidRPr="008F0627">
      <w:rPr>
        <w:sz w:val="20"/>
        <w:szCs w:val="20"/>
        <w:lang w:val="fr-CH"/>
      </w:rPr>
      <w:t xml:space="preserve">Merci de transmettre ce document électroniquement à : </w:t>
    </w:r>
  </w:p>
  <w:p w14:paraId="1F1FBE7D" w14:textId="77777777" w:rsidR="00E4192C" w:rsidRDefault="00000000" w:rsidP="00592CFE">
    <w:pPr>
      <w:pStyle w:val="Pieddepage"/>
      <w:tabs>
        <w:tab w:val="clear" w:pos="9072"/>
        <w:tab w:val="right" w:pos="9498"/>
      </w:tabs>
      <w:ind w:firstLine="0"/>
      <w:rPr>
        <w:rStyle w:val="Lienhypertexte"/>
        <w:sz w:val="20"/>
        <w:szCs w:val="20"/>
        <w:lang w:val="fr-CH"/>
      </w:rPr>
    </w:pPr>
    <w:hyperlink r:id="rId1" w:history="1">
      <w:r w:rsidR="00E4192C" w:rsidRPr="004A3521">
        <w:rPr>
          <w:rStyle w:val="Lienhypertexte"/>
          <w:sz w:val="20"/>
          <w:szCs w:val="20"/>
          <w:lang w:val="fr-CH"/>
        </w:rPr>
        <w:t>guillaume.rogez@ville-ge.ch</w:t>
      </w:r>
    </w:hyperlink>
  </w:p>
  <w:p w14:paraId="1FDB952F" w14:textId="5633641D" w:rsidR="00154977" w:rsidRPr="008F0627" w:rsidRDefault="00000000" w:rsidP="00592CFE">
    <w:pPr>
      <w:pStyle w:val="Pieddepage"/>
      <w:tabs>
        <w:tab w:val="clear" w:pos="9072"/>
        <w:tab w:val="right" w:pos="9498"/>
      </w:tabs>
      <w:ind w:firstLine="0"/>
      <w:rPr>
        <w:sz w:val="20"/>
        <w:szCs w:val="20"/>
        <w:lang w:val="fr-CH"/>
      </w:rPr>
    </w:pPr>
    <w:hyperlink r:id="rId2" w:history="1">
      <w:r w:rsidR="0068309E" w:rsidRPr="008F0627">
        <w:rPr>
          <w:rStyle w:val="Lienhypertexte"/>
          <w:sz w:val="20"/>
          <w:szCs w:val="20"/>
          <w:lang w:val="fr-CH"/>
        </w:rPr>
        <w:t>isabelle.roch-pentucci@ville-ge.ch</w:t>
      </w:r>
    </w:hyperlink>
    <w:r w:rsidR="00E4192C">
      <w:rPr>
        <w:sz w:val="20"/>
        <w:szCs w:val="20"/>
        <w:lang w:val="fr-CH"/>
      </w:rPr>
      <w:tab/>
    </w:r>
    <w:r w:rsidR="00592CFE" w:rsidRPr="008F0627">
      <w:rPr>
        <w:sz w:val="20"/>
        <w:szCs w:val="20"/>
        <w:lang w:val="fr-CH"/>
      </w:rPr>
      <w:tab/>
    </w:r>
    <w:r w:rsidR="00B65F73" w:rsidRPr="008F0627">
      <w:rPr>
        <w:sz w:val="20"/>
        <w:szCs w:val="20"/>
        <w:lang w:val="fr-CH"/>
      </w:rPr>
      <w:fldChar w:fldCharType="begin"/>
    </w:r>
    <w:r w:rsidR="00B65F73" w:rsidRPr="008F0627">
      <w:rPr>
        <w:sz w:val="20"/>
        <w:szCs w:val="20"/>
        <w:lang w:val="fr-CH"/>
      </w:rPr>
      <w:instrText xml:space="preserve"> SAVEDATE \@ "dd.MM.yyyy" \* MERGEFORMAT </w:instrText>
    </w:r>
    <w:r w:rsidR="00B65F73" w:rsidRPr="008F0627">
      <w:rPr>
        <w:sz w:val="20"/>
        <w:szCs w:val="20"/>
        <w:lang w:val="fr-CH"/>
      </w:rPr>
      <w:fldChar w:fldCharType="separate"/>
    </w:r>
    <w:r w:rsidR="003D1247">
      <w:rPr>
        <w:noProof/>
        <w:sz w:val="20"/>
        <w:szCs w:val="20"/>
        <w:lang w:val="fr-CH"/>
      </w:rPr>
      <w:t>27.06.2022</w:t>
    </w:r>
    <w:r w:rsidR="00B65F73" w:rsidRPr="008F0627">
      <w:rPr>
        <w:sz w:val="20"/>
        <w:szCs w:val="20"/>
        <w:lang w:val="fr-CH"/>
      </w:rPr>
      <w:fldChar w:fldCharType="end"/>
    </w:r>
  </w:p>
  <w:p w14:paraId="45F6E266" w14:textId="77777777" w:rsidR="006C23B6" w:rsidRPr="008F0627" w:rsidRDefault="006C23B6" w:rsidP="00592CFE">
    <w:pPr>
      <w:pStyle w:val="Pieddepage"/>
      <w:tabs>
        <w:tab w:val="clear" w:pos="9072"/>
        <w:tab w:val="right" w:pos="9498"/>
      </w:tabs>
      <w:ind w:firstLine="0"/>
      <w:rPr>
        <w:sz w:val="20"/>
        <w:szCs w:val="20"/>
        <w:lang w:val="fr-CH"/>
      </w:rPr>
    </w:pPr>
    <w:r w:rsidRPr="008F0627">
      <w:rPr>
        <w:b/>
        <w:sz w:val="20"/>
        <w:szCs w:val="20"/>
        <w:lang w:val="fr-CH"/>
      </w:rPr>
      <w:t>Ou, pour les objets déposés en urgence</w:t>
    </w:r>
    <w:r w:rsidRPr="008F0627">
      <w:rPr>
        <w:sz w:val="20"/>
        <w:szCs w:val="20"/>
        <w:lang w:val="fr-CH"/>
      </w:rPr>
      <w:t xml:space="preserve">, à: </w:t>
    </w:r>
    <w:hyperlink r:id="rId3" w:history="1">
      <w:r w:rsidRPr="008F0627">
        <w:rPr>
          <w:rStyle w:val="Lienhypertexte"/>
          <w:sz w:val="20"/>
          <w:szCs w:val="20"/>
          <w:lang w:val="fr-CH"/>
        </w:rPr>
        <w:t>urgences.scm@ville-ge.ch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241" w14:textId="77777777" w:rsidR="000741B2" w:rsidRDefault="000741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4EFB" w14:textId="77777777" w:rsidR="00BC6569" w:rsidRDefault="00BC6569" w:rsidP="00B2452D">
      <w:r>
        <w:separator/>
      </w:r>
    </w:p>
  </w:footnote>
  <w:footnote w:type="continuationSeparator" w:id="0">
    <w:p w14:paraId="5F3F7791" w14:textId="77777777" w:rsidR="00BC6569" w:rsidRDefault="00BC6569" w:rsidP="00B2452D">
      <w:r>
        <w:continuationSeparator/>
      </w:r>
    </w:p>
  </w:footnote>
  <w:footnote w:id="1">
    <w:p w14:paraId="6EA22941" w14:textId="77777777" w:rsidR="003D1247" w:rsidRPr="003D1247" w:rsidRDefault="003D1247" w:rsidP="003D1247">
      <w:pPr>
        <w:pStyle w:val="Notedebasdepage"/>
        <w:rPr>
          <w:lang w:val="fr-CH"/>
        </w:rPr>
      </w:pPr>
      <w:r>
        <w:rPr>
          <w:rStyle w:val="Appelnotedebasdep"/>
        </w:rPr>
        <w:footnoteRef/>
      </w:r>
      <w:r>
        <w:t xml:space="preserve"> </w:t>
      </w:r>
      <w:r w:rsidRPr="003D1247">
        <w:t>Direction de la mensuration officielle / Service de géomatique et de l'organisation de l'information - Calcul des superficies</w:t>
      </w:r>
      <w:r>
        <w:t>, chiffres pour 2020.</w:t>
      </w:r>
    </w:p>
  </w:footnote>
  <w:footnote w:id="2">
    <w:p w14:paraId="130DBCC0" w14:textId="50EB4AA4" w:rsidR="008F21C1" w:rsidRPr="008F21C1" w:rsidRDefault="008F21C1">
      <w:pPr>
        <w:pStyle w:val="Notedebasdepage"/>
        <w:rPr>
          <w:lang w:val="fr-CH"/>
        </w:rPr>
      </w:pPr>
      <w:r>
        <w:rPr>
          <w:rStyle w:val="Appelnotedebasdep"/>
        </w:rPr>
        <w:footnoteRef/>
      </w:r>
      <w:r>
        <w:t xml:space="preserve"> Mémorial 179 3416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9C6D" w14:textId="5389555C" w:rsidR="000741B2" w:rsidRDefault="00BC6569">
    <w:pPr>
      <w:pStyle w:val="En-tte"/>
    </w:pPr>
    <w:r>
      <w:rPr>
        <w:noProof/>
      </w:rPr>
      <w:pict w14:anchorId="569C9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8735" o:spid="_x0000_s1027" type="#_x0000_t136" alt="" style="position:absolute;left:0;text-align:left;margin-left:0;margin-top:0;width:601.75pt;height:37.6pt;rotation:315;z-index:-251636736;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Projet en attente de validation fin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F6B0" w14:textId="0846DE9E" w:rsidR="006A7ABF" w:rsidRPr="005A57CC" w:rsidRDefault="00BC6569" w:rsidP="005A57CC">
    <w:pPr>
      <w:tabs>
        <w:tab w:val="clear" w:pos="284"/>
      </w:tabs>
      <w:overflowPunct/>
      <w:autoSpaceDE/>
      <w:autoSpaceDN/>
      <w:adjustRightInd/>
      <w:spacing w:after="160" w:line="259" w:lineRule="auto"/>
      <w:ind w:firstLine="0"/>
      <w:textAlignment w:val="auto"/>
      <w:rPr>
        <w:rFonts w:ascii="Calibri" w:eastAsia="Calibri" w:hAnsi="Calibri" w:cs="Times New Roman"/>
        <w:sz w:val="22"/>
        <w:szCs w:val="22"/>
        <w:lang w:val="fr-CH" w:eastAsia="en-US"/>
      </w:rPr>
    </w:pPr>
    <w:r>
      <w:rPr>
        <w:noProof/>
      </w:rPr>
      <w:pict w14:anchorId="21D70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8736" o:spid="_x0000_s1026" type="#_x0000_t136" alt="" style="position:absolute;margin-left:0;margin-top:0;width:601.75pt;height:37.6pt;rotation:315;z-index:-251634688;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Projet en attente de validation fina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5CC9" w14:textId="649EF837" w:rsidR="000741B2" w:rsidRDefault="00BC6569">
    <w:pPr>
      <w:pStyle w:val="En-tte"/>
    </w:pPr>
    <w:r>
      <w:rPr>
        <w:noProof/>
      </w:rPr>
      <w:pict w14:anchorId="41A54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8734" o:spid="_x0000_s1025" type="#_x0000_t136" alt="" style="position:absolute;left:0;text-align:left;margin-left:0;margin-top:0;width:601.75pt;height:37.6pt;rotation:315;z-index:-251638784;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Projet en attente de validation fina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BFE"/>
    <w:multiLevelType w:val="hybridMultilevel"/>
    <w:tmpl w:val="F366595C"/>
    <w:lvl w:ilvl="0" w:tplc="6696063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B3F416B"/>
    <w:multiLevelType w:val="hybridMultilevel"/>
    <w:tmpl w:val="051C4EB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56E5617F"/>
    <w:multiLevelType w:val="hybridMultilevel"/>
    <w:tmpl w:val="EFD8D1CE"/>
    <w:lvl w:ilvl="0" w:tplc="158AB3FA">
      <w:start w:val="2"/>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63754B4F"/>
    <w:multiLevelType w:val="hybridMultilevel"/>
    <w:tmpl w:val="6A5CDFA6"/>
    <w:lvl w:ilvl="0" w:tplc="10C4B63A">
      <w:numFmt w:val="bullet"/>
      <w:lvlText w:val="-"/>
      <w:lvlJc w:val="left"/>
      <w:pPr>
        <w:ind w:left="360" w:hanging="360"/>
      </w:pPr>
      <w:rPr>
        <w:rFonts w:ascii="Courier New" w:eastAsia="Times New Roman"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4876D1B"/>
    <w:multiLevelType w:val="hybridMultilevel"/>
    <w:tmpl w:val="EC3C6A6A"/>
    <w:lvl w:ilvl="0" w:tplc="10C4B63A">
      <w:numFmt w:val="bullet"/>
      <w:lvlText w:val="-"/>
      <w:lvlJc w:val="left"/>
      <w:pPr>
        <w:ind w:left="1004" w:hanging="360"/>
      </w:pPr>
      <w:rPr>
        <w:rFonts w:ascii="Courier New" w:eastAsia="Times New Roman" w:hAnsi="Courier New" w:cs="Courier New"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16cid:durableId="1054618058">
    <w:abstractNumId w:val="0"/>
  </w:num>
  <w:num w:numId="2" w16cid:durableId="1025978868">
    <w:abstractNumId w:val="2"/>
  </w:num>
  <w:num w:numId="3" w16cid:durableId="541476946">
    <w:abstractNumId w:val="1"/>
  </w:num>
  <w:num w:numId="4" w16cid:durableId="1075662282">
    <w:abstractNumId w:val="3"/>
  </w:num>
  <w:num w:numId="5" w16cid:durableId="280185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E6"/>
    <w:rsid w:val="00004603"/>
    <w:rsid w:val="000156FF"/>
    <w:rsid w:val="00020266"/>
    <w:rsid w:val="000741B2"/>
    <w:rsid w:val="000827B8"/>
    <w:rsid w:val="000C7E71"/>
    <w:rsid w:val="000E01F5"/>
    <w:rsid w:val="000F58D7"/>
    <w:rsid w:val="000F766F"/>
    <w:rsid w:val="00154977"/>
    <w:rsid w:val="00180A15"/>
    <w:rsid w:val="001A4607"/>
    <w:rsid w:val="001D27A0"/>
    <w:rsid w:val="001D49DD"/>
    <w:rsid w:val="001F7510"/>
    <w:rsid w:val="00215850"/>
    <w:rsid w:val="002271F1"/>
    <w:rsid w:val="002313FB"/>
    <w:rsid w:val="00244836"/>
    <w:rsid w:val="002578BD"/>
    <w:rsid w:val="00264B34"/>
    <w:rsid w:val="002A4E45"/>
    <w:rsid w:val="002B1881"/>
    <w:rsid w:val="002C5B55"/>
    <w:rsid w:val="002E673C"/>
    <w:rsid w:val="003011DB"/>
    <w:rsid w:val="003024F1"/>
    <w:rsid w:val="00303D52"/>
    <w:rsid w:val="00334719"/>
    <w:rsid w:val="00346C82"/>
    <w:rsid w:val="003641A0"/>
    <w:rsid w:val="00390EAD"/>
    <w:rsid w:val="00392CD4"/>
    <w:rsid w:val="003B079E"/>
    <w:rsid w:val="003D1247"/>
    <w:rsid w:val="003D5B97"/>
    <w:rsid w:val="003F5B4B"/>
    <w:rsid w:val="004008F3"/>
    <w:rsid w:val="004427E6"/>
    <w:rsid w:val="004529EF"/>
    <w:rsid w:val="004761F8"/>
    <w:rsid w:val="004A654F"/>
    <w:rsid w:val="004D76C4"/>
    <w:rsid w:val="004F710A"/>
    <w:rsid w:val="00503DE7"/>
    <w:rsid w:val="00541E3C"/>
    <w:rsid w:val="0055648E"/>
    <w:rsid w:val="005757B9"/>
    <w:rsid w:val="00592CFE"/>
    <w:rsid w:val="005A57CC"/>
    <w:rsid w:val="005B7DD7"/>
    <w:rsid w:val="005C5789"/>
    <w:rsid w:val="005D1A2D"/>
    <w:rsid w:val="005D74E2"/>
    <w:rsid w:val="005E3C54"/>
    <w:rsid w:val="00606D33"/>
    <w:rsid w:val="0062532E"/>
    <w:rsid w:val="00626725"/>
    <w:rsid w:val="00635908"/>
    <w:rsid w:val="00663CE6"/>
    <w:rsid w:val="00665270"/>
    <w:rsid w:val="006818E5"/>
    <w:rsid w:val="0068309E"/>
    <w:rsid w:val="0068353F"/>
    <w:rsid w:val="00687B66"/>
    <w:rsid w:val="006A7A18"/>
    <w:rsid w:val="006A7ABF"/>
    <w:rsid w:val="006C23B6"/>
    <w:rsid w:val="006C47D4"/>
    <w:rsid w:val="006C6BA4"/>
    <w:rsid w:val="006D4428"/>
    <w:rsid w:val="006D7920"/>
    <w:rsid w:val="006E01B4"/>
    <w:rsid w:val="006F0E2C"/>
    <w:rsid w:val="006F1E50"/>
    <w:rsid w:val="006F299B"/>
    <w:rsid w:val="00727025"/>
    <w:rsid w:val="0073505F"/>
    <w:rsid w:val="00736797"/>
    <w:rsid w:val="00742DD9"/>
    <w:rsid w:val="00752F51"/>
    <w:rsid w:val="00753228"/>
    <w:rsid w:val="00754CED"/>
    <w:rsid w:val="00770C86"/>
    <w:rsid w:val="0078078A"/>
    <w:rsid w:val="007932C5"/>
    <w:rsid w:val="007B5FB0"/>
    <w:rsid w:val="007C614F"/>
    <w:rsid w:val="007D302B"/>
    <w:rsid w:val="007E48B3"/>
    <w:rsid w:val="007E6E5F"/>
    <w:rsid w:val="007F1351"/>
    <w:rsid w:val="0080032D"/>
    <w:rsid w:val="008121A3"/>
    <w:rsid w:val="00836DB3"/>
    <w:rsid w:val="00837AD8"/>
    <w:rsid w:val="00847DC2"/>
    <w:rsid w:val="0086510C"/>
    <w:rsid w:val="00885222"/>
    <w:rsid w:val="008A094A"/>
    <w:rsid w:val="008A719E"/>
    <w:rsid w:val="008A7639"/>
    <w:rsid w:val="008B4778"/>
    <w:rsid w:val="008C2194"/>
    <w:rsid w:val="008C4608"/>
    <w:rsid w:val="008E5F11"/>
    <w:rsid w:val="008F0627"/>
    <w:rsid w:val="008F21C1"/>
    <w:rsid w:val="00912899"/>
    <w:rsid w:val="00913DB4"/>
    <w:rsid w:val="009224F1"/>
    <w:rsid w:val="00934720"/>
    <w:rsid w:val="00963FD0"/>
    <w:rsid w:val="00996D5F"/>
    <w:rsid w:val="009A3515"/>
    <w:rsid w:val="009B0FAC"/>
    <w:rsid w:val="009E3C0B"/>
    <w:rsid w:val="009E7427"/>
    <w:rsid w:val="009F031B"/>
    <w:rsid w:val="009F4903"/>
    <w:rsid w:val="009F4E97"/>
    <w:rsid w:val="00A06CFB"/>
    <w:rsid w:val="00A2453E"/>
    <w:rsid w:val="00A2602B"/>
    <w:rsid w:val="00A34859"/>
    <w:rsid w:val="00A37D3A"/>
    <w:rsid w:val="00A40025"/>
    <w:rsid w:val="00A46046"/>
    <w:rsid w:val="00A652D7"/>
    <w:rsid w:val="00A67DBC"/>
    <w:rsid w:val="00AA351D"/>
    <w:rsid w:val="00AA4124"/>
    <w:rsid w:val="00AA629B"/>
    <w:rsid w:val="00AB2254"/>
    <w:rsid w:val="00AC092F"/>
    <w:rsid w:val="00AD692A"/>
    <w:rsid w:val="00AE1DB1"/>
    <w:rsid w:val="00AE3422"/>
    <w:rsid w:val="00AE4187"/>
    <w:rsid w:val="00AE4813"/>
    <w:rsid w:val="00AF77FC"/>
    <w:rsid w:val="00AF7DCB"/>
    <w:rsid w:val="00B23431"/>
    <w:rsid w:val="00B2452D"/>
    <w:rsid w:val="00B30BC8"/>
    <w:rsid w:val="00B320A6"/>
    <w:rsid w:val="00B32CCB"/>
    <w:rsid w:val="00B41089"/>
    <w:rsid w:val="00B45D11"/>
    <w:rsid w:val="00B51A89"/>
    <w:rsid w:val="00B631F9"/>
    <w:rsid w:val="00B65F73"/>
    <w:rsid w:val="00B74D66"/>
    <w:rsid w:val="00B87DD6"/>
    <w:rsid w:val="00BA1EC9"/>
    <w:rsid w:val="00BA62C7"/>
    <w:rsid w:val="00BC1452"/>
    <w:rsid w:val="00BC1A15"/>
    <w:rsid w:val="00BC6569"/>
    <w:rsid w:val="00BC6DA9"/>
    <w:rsid w:val="00C34D98"/>
    <w:rsid w:val="00C42569"/>
    <w:rsid w:val="00C52648"/>
    <w:rsid w:val="00CA3A5C"/>
    <w:rsid w:val="00CA3B00"/>
    <w:rsid w:val="00D07530"/>
    <w:rsid w:val="00D111F4"/>
    <w:rsid w:val="00D20459"/>
    <w:rsid w:val="00D43BB2"/>
    <w:rsid w:val="00D77822"/>
    <w:rsid w:val="00D808B4"/>
    <w:rsid w:val="00D9780E"/>
    <w:rsid w:val="00DB0A1E"/>
    <w:rsid w:val="00DB3BD6"/>
    <w:rsid w:val="00DC7EF7"/>
    <w:rsid w:val="00DD4D43"/>
    <w:rsid w:val="00DF703E"/>
    <w:rsid w:val="00E167D3"/>
    <w:rsid w:val="00E21F1A"/>
    <w:rsid w:val="00E22E5A"/>
    <w:rsid w:val="00E4192C"/>
    <w:rsid w:val="00E618E1"/>
    <w:rsid w:val="00E723B3"/>
    <w:rsid w:val="00E726E6"/>
    <w:rsid w:val="00E87D7B"/>
    <w:rsid w:val="00EB7E9E"/>
    <w:rsid w:val="00ED236A"/>
    <w:rsid w:val="00F05013"/>
    <w:rsid w:val="00F3636F"/>
    <w:rsid w:val="00F64A8A"/>
    <w:rsid w:val="00F71400"/>
    <w:rsid w:val="00F91616"/>
    <w:rsid w:val="00FD12EC"/>
    <w:rsid w:val="00FE7AC9"/>
    <w:rsid w:val="00FF362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2B91F"/>
  <w15:docId w15:val="{E7C5A62B-DD2E-9D4A-9C40-65529DDC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B1"/>
    <w:pPr>
      <w:tabs>
        <w:tab w:val="left" w:pos="284"/>
      </w:tabs>
      <w:overflowPunct w:val="0"/>
      <w:autoSpaceDE w:val="0"/>
      <w:autoSpaceDN w:val="0"/>
      <w:adjustRightInd w:val="0"/>
      <w:spacing w:after="0" w:line="240" w:lineRule="auto"/>
      <w:ind w:firstLine="284"/>
      <w:textAlignment w:val="baseline"/>
    </w:pPr>
    <w:rPr>
      <w:rFonts w:ascii="Arial" w:eastAsia="Times New Roman" w:hAnsi="Arial" w:cs="Arial"/>
      <w:sz w:val="24"/>
      <w:szCs w:val="24"/>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
    <w:name w:val="Enumération"/>
    <w:basedOn w:val="Normal"/>
    <w:rsid w:val="00AE1DB1"/>
    <w:pPr>
      <w:suppressAutoHyphens/>
      <w:ind w:left="284" w:hanging="284"/>
    </w:pPr>
  </w:style>
  <w:style w:type="paragraph" w:customStyle="1" w:styleId="N">
    <w:name w:val="N°"/>
    <w:basedOn w:val="Normal"/>
    <w:rsid w:val="00AE1DB1"/>
    <w:pPr>
      <w:ind w:left="7371"/>
    </w:pPr>
    <w:rPr>
      <w:b/>
      <w:bCs/>
      <w:sz w:val="32"/>
      <w:szCs w:val="32"/>
    </w:rPr>
  </w:style>
  <w:style w:type="paragraph" w:styleId="Paragraphedeliste">
    <w:name w:val="List Paragraph"/>
    <w:basedOn w:val="Normal"/>
    <w:uiPriority w:val="34"/>
    <w:qFormat/>
    <w:rsid w:val="00A34859"/>
    <w:pPr>
      <w:ind w:left="720"/>
      <w:contextualSpacing/>
    </w:pPr>
  </w:style>
  <w:style w:type="paragraph" w:customStyle="1" w:styleId="Default">
    <w:name w:val="Default"/>
    <w:rsid w:val="001A46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2452D"/>
    <w:pPr>
      <w:tabs>
        <w:tab w:val="clear" w:pos="284"/>
        <w:tab w:val="center" w:pos="4536"/>
        <w:tab w:val="right" w:pos="9072"/>
      </w:tabs>
    </w:pPr>
  </w:style>
  <w:style w:type="character" w:customStyle="1" w:styleId="En-tteCar">
    <w:name w:val="En-tête Car"/>
    <w:basedOn w:val="Policepardfaut"/>
    <w:link w:val="En-tte"/>
    <w:uiPriority w:val="99"/>
    <w:rsid w:val="00B2452D"/>
    <w:rPr>
      <w:rFonts w:ascii="Arial" w:eastAsia="Times New Roman" w:hAnsi="Arial" w:cs="Arial"/>
      <w:sz w:val="24"/>
      <w:szCs w:val="24"/>
      <w:lang w:val="fr-FR" w:eastAsia="fr-CH"/>
    </w:rPr>
  </w:style>
  <w:style w:type="paragraph" w:styleId="Pieddepage">
    <w:name w:val="footer"/>
    <w:basedOn w:val="Normal"/>
    <w:link w:val="PieddepageCar"/>
    <w:uiPriority w:val="99"/>
    <w:unhideWhenUsed/>
    <w:rsid w:val="00B2452D"/>
    <w:pPr>
      <w:tabs>
        <w:tab w:val="clear" w:pos="284"/>
        <w:tab w:val="center" w:pos="4536"/>
        <w:tab w:val="right" w:pos="9072"/>
      </w:tabs>
    </w:pPr>
  </w:style>
  <w:style w:type="character" w:customStyle="1" w:styleId="PieddepageCar">
    <w:name w:val="Pied de page Car"/>
    <w:basedOn w:val="Policepardfaut"/>
    <w:link w:val="Pieddepage"/>
    <w:uiPriority w:val="99"/>
    <w:rsid w:val="00B2452D"/>
    <w:rPr>
      <w:rFonts w:ascii="Arial" w:eastAsia="Times New Roman" w:hAnsi="Arial" w:cs="Arial"/>
      <w:sz w:val="24"/>
      <w:szCs w:val="24"/>
      <w:lang w:val="fr-FR" w:eastAsia="fr-CH"/>
    </w:rPr>
  </w:style>
  <w:style w:type="paragraph" w:customStyle="1" w:styleId="titre">
    <w:name w:val="titre"/>
    <w:basedOn w:val="Normal"/>
    <w:rsid w:val="006F1E50"/>
    <w:pPr>
      <w:ind w:left="567" w:hanging="567"/>
    </w:pPr>
    <w:rPr>
      <w:rFonts w:cs="Times New Roman"/>
      <w:b/>
      <w:szCs w:val="20"/>
      <w:lang w:eastAsia="fr-FR"/>
    </w:rPr>
  </w:style>
  <w:style w:type="character" w:styleId="Lienhypertexte">
    <w:name w:val="Hyperlink"/>
    <w:uiPriority w:val="99"/>
    <w:unhideWhenUsed/>
    <w:rsid w:val="0068309E"/>
    <w:rPr>
      <w:color w:val="0563C1"/>
      <w:u w:val="single"/>
    </w:rPr>
  </w:style>
  <w:style w:type="character" w:styleId="Textedelespacerserv">
    <w:name w:val="Placeholder Text"/>
    <w:basedOn w:val="Policepardfaut"/>
    <w:uiPriority w:val="99"/>
    <w:semiHidden/>
    <w:rsid w:val="002A4E45"/>
    <w:rPr>
      <w:color w:val="808080"/>
    </w:rPr>
  </w:style>
  <w:style w:type="character" w:styleId="Marquedecommentaire">
    <w:name w:val="annotation reference"/>
    <w:basedOn w:val="Policepardfaut"/>
    <w:uiPriority w:val="99"/>
    <w:semiHidden/>
    <w:unhideWhenUsed/>
    <w:rsid w:val="009E3C0B"/>
    <w:rPr>
      <w:sz w:val="16"/>
      <w:szCs w:val="16"/>
    </w:rPr>
  </w:style>
  <w:style w:type="paragraph" w:styleId="Commentaire">
    <w:name w:val="annotation text"/>
    <w:basedOn w:val="Normal"/>
    <w:link w:val="CommentaireCar"/>
    <w:uiPriority w:val="99"/>
    <w:semiHidden/>
    <w:unhideWhenUsed/>
    <w:rsid w:val="009E3C0B"/>
    <w:rPr>
      <w:sz w:val="20"/>
      <w:szCs w:val="20"/>
    </w:rPr>
  </w:style>
  <w:style w:type="character" w:customStyle="1" w:styleId="CommentaireCar">
    <w:name w:val="Commentaire Car"/>
    <w:basedOn w:val="Policepardfaut"/>
    <w:link w:val="Commentaire"/>
    <w:uiPriority w:val="99"/>
    <w:semiHidden/>
    <w:rsid w:val="009E3C0B"/>
    <w:rPr>
      <w:rFonts w:ascii="Arial" w:eastAsia="Times New Roman" w:hAnsi="Arial" w:cs="Arial"/>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9E3C0B"/>
    <w:rPr>
      <w:b/>
      <w:bCs/>
    </w:rPr>
  </w:style>
  <w:style w:type="character" w:customStyle="1" w:styleId="ObjetducommentaireCar">
    <w:name w:val="Objet du commentaire Car"/>
    <w:basedOn w:val="CommentaireCar"/>
    <w:link w:val="Objetducommentaire"/>
    <w:uiPriority w:val="99"/>
    <w:semiHidden/>
    <w:rsid w:val="009E3C0B"/>
    <w:rPr>
      <w:rFonts w:ascii="Arial" w:eastAsia="Times New Roman" w:hAnsi="Arial" w:cs="Arial"/>
      <w:b/>
      <w:bCs/>
      <w:sz w:val="20"/>
      <w:szCs w:val="20"/>
      <w:lang w:val="fr-FR" w:eastAsia="fr-CH"/>
    </w:rPr>
  </w:style>
  <w:style w:type="paragraph" w:styleId="Textedebulles">
    <w:name w:val="Balloon Text"/>
    <w:basedOn w:val="Normal"/>
    <w:link w:val="TextedebullesCar"/>
    <w:uiPriority w:val="99"/>
    <w:semiHidden/>
    <w:unhideWhenUsed/>
    <w:rsid w:val="009E3C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C0B"/>
    <w:rPr>
      <w:rFonts w:ascii="Segoe UI" w:eastAsia="Times New Roman" w:hAnsi="Segoe UI" w:cs="Segoe UI"/>
      <w:sz w:val="18"/>
      <w:szCs w:val="18"/>
      <w:lang w:val="fr-FR" w:eastAsia="fr-CH"/>
    </w:rPr>
  </w:style>
  <w:style w:type="paragraph" w:styleId="NormalWeb">
    <w:name w:val="Normal (Web)"/>
    <w:basedOn w:val="Normal"/>
    <w:uiPriority w:val="99"/>
    <w:semiHidden/>
    <w:unhideWhenUsed/>
    <w:rsid w:val="00B631F9"/>
    <w:rPr>
      <w:rFonts w:ascii="Times New Roman" w:hAnsi="Times New Roman" w:cs="Times New Roman"/>
    </w:rPr>
  </w:style>
  <w:style w:type="paragraph" w:styleId="Notedebasdepage">
    <w:name w:val="footnote text"/>
    <w:basedOn w:val="Normal"/>
    <w:link w:val="NotedebasdepageCar"/>
    <w:uiPriority w:val="99"/>
    <w:semiHidden/>
    <w:unhideWhenUsed/>
    <w:rsid w:val="003D5B97"/>
    <w:rPr>
      <w:sz w:val="20"/>
      <w:szCs w:val="20"/>
    </w:rPr>
  </w:style>
  <w:style w:type="character" w:customStyle="1" w:styleId="NotedebasdepageCar">
    <w:name w:val="Note de bas de page Car"/>
    <w:basedOn w:val="Policepardfaut"/>
    <w:link w:val="Notedebasdepage"/>
    <w:uiPriority w:val="99"/>
    <w:semiHidden/>
    <w:rsid w:val="003D5B97"/>
    <w:rPr>
      <w:rFonts w:ascii="Arial" w:eastAsia="Times New Roman" w:hAnsi="Arial" w:cs="Arial"/>
      <w:sz w:val="20"/>
      <w:szCs w:val="20"/>
      <w:lang w:val="fr-FR" w:eastAsia="fr-CH"/>
    </w:rPr>
  </w:style>
  <w:style w:type="character" w:styleId="Appelnotedebasdep">
    <w:name w:val="footnote reference"/>
    <w:basedOn w:val="Policepardfaut"/>
    <w:uiPriority w:val="99"/>
    <w:semiHidden/>
    <w:unhideWhenUsed/>
    <w:rsid w:val="003D5B97"/>
    <w:rPr>
      <w:vertAlign w:val="superscript"/>
    </w:rPr>
  </w:style>
  <w:style w:type="paragraph" w:styleId="Rvision">
    <w:name w:val="Revision"/>
    <w:hidden/>
    <w:uiPriority w:val="99"/>
    <w:semiHidden/>
    <w:rsid w:val="00F64A8A"/>
    <w:pPr>
      <w:spacing w:after="0" w:line="240" w:lineRule="auto"/>
    </w:pPr>
    <w:rPr>
      <w:rFonts w:ascii="Arial" w:eastAsia="Times New Roman" w:hAnsi="Arial" w:cs="Arial"/>
      <w:sz w:val="24"/>
      <w:szCs w:val="24"/>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58">
      <w:bodyDiv w:val="1"/>
      <w:marLeft w:val="0"/>
      <w:marRight w:val="0"/>
      <w:marTop w:val="0"/>
      <w:marBottom w:val="0"/>
      <w:divBdr>
        <w:top w:val="none" w:sz="0" w:space="0" w:color="auto"/>
        <w:left w:val="none" w:sz="0" w:space="0" w:color="auto"/>
        <w:bottom w:val="none" w:sz="0" w:space="0" w:color="auto"/>
        <w:right w:val="none" w:sz="0" w:space="0" w:color="auto"/>
      </w:divBdr>
    </w:div>
    <w:div w:id="1253583339">
      <w:bodyDiv w:val="1"/>
      <w:marLeft w:val="0"/>
      <w:marRight w:val="0"/>
      <w:marTop w:val="0"/>
      <w:marBottom w:val="0"/>
      <w:divBdr>
        <w:top w:val="none" w:sz="0" w:space="0" w:color="auto"/>
        <w:left w:val="none" w:sz="0" w:space="0" w:color="auto"/>
        <w:bottom w:val="none" w:sz="0" w:space="0" w:color="auto"/>
        <w:right w:val="none" w:sz="0" w:space="0" w:color="auto"/>
      </w:divBdr>
      <w:divsChild>
        <w:div w:id="1135755013">
          <w:marLeft w:val="0"/>
          <w:marRight w:val="0"/>
          <w:marTop w:val="0"/>
          <w:marBottom w:val="0"/>
          <w:divBdr>
            <w:top w:val="none" w:sz="0" w:space="0" w:color="auto"/>
            <w:left w:val="none" w:sz="0" w:space="0" w:color="auto"/>
            <w:bottom w:val="none" w:sz="0" w:space="0" w:color="auto"/>
            <w:right w:val="none" w:sz="0" w:space="0" w:color="auto"/>
          </w:divBdr>
          <w:divsChild>
            <w:div w:id="1824736966">
              <w:marLeft w:val="0"/>
              <w:marRight w:val="0"/>
              <w:marTop w:val="0"/>
              <w:marBottom w:val="0"/>
              <w:divBdr>
                <w:top w:val="none" w:sz="0" w:space="0" w:color="auto"/>
                <w:left w:val="none" w:sz="0" w:space="0" w:color="auto"/>
                <w:bottom w:val="none" w:sz="0" w:space="0" w:color="auto"/>
                <w:right w:val="none" w:sz="0" w:space="0" w:color="auto"/>
              </w:divBdr>
              <w:divsChild>
                <w:div w:id="3002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458">
      <w:bodyDiv w:val="1"/>
      <w:marLeft w:val="0"/>
      <w:marRight w:val="0"/>
      <w:marTop w:val="0"/>
      <w:marBottom w:val="0"/>
      <w:divBdr>
        <w:top w:val="none" w:sz="0" w:space="0" w:color="auto"/>
        <w:left w:val="none" w:sz="0" w:space="0" w:color="auto"/>
        <w:bottom w:val="none" w:sz="0" w:space="0" w:color="auto"/>
        <w:right w:val="none" w:sz="0" w:space="0" w:color="auto"/>
      </w:divBdr>
      <w:divsChild>
        <w:div w:id="657272174">
          <w:marLeft w:val="0"/>
          <w:marRight w:val="0"/>
          <w:marTop w:val="0"/>
          <w:marBottom w:val="0"/>
          <w:divBdr>
            <w:top w:val="none" w:sz="0" w:space="0" w:color="auto"/>
            <w:left w:val="none" w:sz="0" w:space="0" w:color="auto"/>
            <w:bottom w:val="none" w:sz="0" w:space="0" w:color="auto"/>
            <w:right w:val="none" w:sz="0" w:space="0" w:color="auto"/>
          </w:divBdr>
          <w:divsChild>
            <w:div w:id="1435520420">
              <w:marLeft w:val="0"/>
              <w:marRight w:val="0"/>
              <w:marTop w:val="0"/>
              <w:marBottom w:val="0"/>
              <w:divBdr>
                <w:top w:val="none" w:sz="0" w:space="0" w:color="auto"/>
                <w:left w:val="none" w:sz="0" w:space="0" w:color="auto"/>
                <w:bottom w:val="none" w:sz="0" w:space="0" w:color="auto"/>
                <w:right w:val="none" w:sz="0" w:space="0" w:color="auto"/>
              </w:divBdr>
              <w:divsChild>
                <w:div w:id="13146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rgences.scm@ville-ge.ch" TargetMode="External"/><Relationship Id="rId2" Type="http://schemas.openxmlformats.org/officeDocument/2006/relationships/hyperlink" Target="mailto:Isabelle.roch-pentucci@ville-ge.ch" TargetMode="External"/><Relationship Id="rId1" Type="http://schemas.openxmlformats.org/officeDocument/2006/relationships/hyperlink" Target="mailto:guillaume.rogez@ville-g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32CAE814B6542B7384DDD081D3505"/>
        <w:category>
          <w:name w:val="Général"/>
          <w:gallery w:val="placeholder"/>
        </w:category>
        <w:types>
          <w:type w:val="bbPlcHdr"/>
        </w:types>
        <w:behaviors>
          <w:behavior w:val="content"/>
        </w:behaviors>
        <w:guid w:val="{9693222E-F72B-574B-BD98-0C526826CCFF}"/>
      </w:docPartPr>
      <w:docPartBody>
        <w:p w:rsidR="00445D24" w:rsidRDefault="00F25191">
          <w:pPr>
            <w:pStyle w:val="23332CAE814B6542B7384DDD081D3505"/>
          </w:pPr>
          <w:r w:rsidRPr="00C21C62">
            <w:rPr>
              <w:rStyle w:val="Textedelespacerserv"/>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B06040202020202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91"/>
    <w:rsid w:val="0010021B"/>
    <w:rsid w:val="00106C18"/>
    <w:rsid w:val="00445D24"/>
    <w:rsid w:val="00665CB5"/>
    <w:rsid w:val="007C25DD"/>
    <w:rsid w:val="007F2C9E"/>
    <w:rsid w:val="0085676B"/>
    <w:rsid w:val="00AA41D7"/>
    <w:rsid w:val="00C46A5C"/>
    <w:rsid w:val="00CC2DCE"/>
    <w:rsid w:val="00CD5BAB"/>
    <w:rsid w:val="00F2519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fr-CH"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3332CAE814B6542B7384DDD081D3505">
    <w:name w:val="23332CAE814B6542B7384DDD081D3505"/>
    <w:rPr>
      <w:rFonts w:cs="Angsana Ne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2312-777C-43BF-86F3-2692E6A8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Erhardt</dc:creator>
  <cp:lastModifiedBy>Matthias Erhardt</cp:lastModifiedBy>
  <cp:revision>9</cp:revision>
  <cp:lastPrinted>2018-06-21T12:37:00Z</cp:lastPrinted>
  <dcterms:created xsi:type="dcterms:W3CDTF">2022-06-26T13:11:00Z</dcterms:created>
  <dcterms:modified xsi:type="dcterms:W3CDTF">2022-06-27T08:32:00Z</dcterms:modified>
</cp:coreProperties>
</file>